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铜仁市妇幼保健院部分耗材</w:t>
      </w:r>
      <w:r>
        <w:rPr>
          <w:rFonts w:hint="eastAsia"/>
          <w:b/>
          <w:bCs/>
          <w:sz w:val="44"/>
          <w:szCs w:val="52"/>
          <w:lang w:val="en-US" w:eastAsia="zh-CN"/>
        </w:rPr>
        <w:t>采购项目</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2022</w:t>
      </w:r>
      <w:r>
        <w:rPr>
          <w:rFonts w:hint="eastAsia"/>
          <w:sz w:val="36"/>
          <w:szCs w:val="44"/>
        </w:rPr>
        <w:t>年</w:t>
      </w:r>
      <w:r>
        <w:rPr>
          <w:rFonts w:hint="eastAsia"/>
          <w:sz w:val="36"/>
          <w:szCs w:val="44"/>
          <w:lang w:val="en-US" w:eastAsia="zh-CN"/>
        </w:rPr>
        <w:t>1</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铜仁市妇幼保健院部分耗材</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10</w:t>
      </w:r>
      <w:r>
        <w:rPr>
          <w:rFonts w:hint="eastAsia" w:asciiTheme="minorEastAsia" w:hAnsiTheme="minorEastAsia" w:cstheme="minorEastAsia"/>
          <w:color w:val="000000" w:themeColor="text1"/>
          <w:kern w:val="0"/>
          <w:sz w:val="30"/>
          <w:szCs w:val="30"/>
          <w:shd w:val="clear" w:color="auto" w:fill="FFFFFF"/>
        </w:rPr>
        <w:t>日上午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10</w:t>
      </w:r>
      <w:r>
        <w:rPr>
          <w:rFonts w:hint="eastAsia" w:asciiTheme="minorEastAsia" w:hAnsiTheme="minorEastAsia" w:cstheme="minorEastAsia"/>
          <w:color w:val="000000" w:themeColor="text1"/>
          <w:kern w:val="0"/>
          <w:sz w:val="30"/>
          <w:szCs w:val="30"/>
          <w:shd w:val="clear" w:color="auto" w:fill="FFFFFF"/>
        </w:rPr>
        <w:t>日</w:t>
      </w:r>
      <w:r>
        <w:rPr>
          <w:rFonts w:hint="eastAsia" w:asciiTheme="minorEastAsia" w:hAnsiTheme="minorEastAsia" w:cstheme="minorEastAsia"/>
          <w:color w:val="000000" w:themeColor="text1"/>
          <w:kern w:val="0"/>
          <w:sz w:val="30"/>
          <w:szCs w:val="30"/>
          <w:shd w:val="clear" w:color="auto" w:fill="FFFFFF"/>
          <w:lang w:eastAsia="zh-CN"/>
        </w:rPr>
        <w:t>上</w:t>
      </w:r>
      <w:r>
        <w:rPr>
          <w:rFonts w:hint="eastAsia" w:asciiTheme="minorEastAsia" w:hAnsiTheme="minorEastAsia" w:cstheme="minorEastAsia"/>
          <w:color w:val="000000" w:themeColor="text1"/>
          <w:kern w:val="0"/>
          <w:sz w:val="30"/>
          <w:szCs w:val="30"/>
          <w:shd w:val="clear" w:color="auto" w:fill="FFFFFF"/>
        </w:rPr>
        <w:t>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lang w:val="en-US" w:eastAsia="zh-CN"/>
        </w:rPr>
        <w:t>3</w:t>
      </w:r>
      <w:r>
        <w:rPr>
          <w:rFonts w:hint="eastAsia" w:asciiTheme="minorEastAsia" w:hAnsiTheme="minorEastAsia" w:cstheme="minorEastAsia"/>
          <w:color w:val="000000" w:themeColor="text1"/>
          <w:kern w:val="0"/>
          <w:sz w:val="30"/>
          <w:szCs w:val="30"/>
          <w:shd w:val="clear" w:color="auto" w:fill="FFFFFF"/>
        </w:rPr>
        <w:t>0分在铜仁市妇幼保健</w:t>
      </w:r>
      <w:r>
        <w:rPr>
          <w:rFonts w:hint="eastAsia" w:asciiTheme="minorEastAsia" w:hAnsiTheme="minorEastAsia" w:cstheme="minorEastAsia"/>
          <w:color w:val="000000" w:themeColor="text1"/>
          <w:kern w:val="0"/>
          <w:sz w:val="30"/>
          <w:szCs w:val="30"/>
          <w:shd w:val="clear" w:color="auto" w:fill="FFFFFF"/>
          <w:lang w:eastAsia="zh-CN"/>
        </w:rPr>
        <w:t>院住院楼</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ind w:left="298" w:leftChars="142" w:firstLine="0" w:firstLineChars="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w:t>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 xml:space="preserve">铜仁市妇幼保健院    </w:t>
      </w:r>
      <w:bookmarkStart w:id="0" w:name="_GoBack"/>
      <w:bookmarkEnd w:id="0"/>
      <w:r>
        <w:rPr>
          <w:rFonts w:hint="eastAsia" w:asciiTheme="minorEastAsia" w:hAnsiTheme="minorEastAsia" w:cstheme="minorEastAsia"/>
          <w:color w:val="000000" w:themeColor="text1"/>
          <w:kern w:val="0"/>
          <w:sz w:val="30"/>
          <w:szCs w:val="30"/>
          <w:shd w:val="clear" w:color="auto" w:fill="FFFFFF"/>
        </w:rPr>
        <w:t xml:space="preserve">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w:t>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cstheme="minorEastAsia"/>
          <w:color w:val="000000" w:themeColor="text1"/>
          <w:kern w:val="0"/>
          <w:sz w:val="30"/>
          <w:szCs w:val="30"/>
          <w:shd w:val="clear" w:color="auto" w:fill="FFFFFF"/>
          <w:lang w:eastAsia="zh-CN"/>
        </w:rPr>
      </w:pP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Style w:val="6"/>
        <w:tblW w:w="7062" w:type="dxa"/>
        <w:jc w:val="center"/>
        <w:shd w:val="clear" w:color="auto" w:fill="auto"/>
        <w:tblLayout w:type="fixed"/>
        <w:tblCellMar>
          <w:top w:w="0" w:type="dxa"/>
          <w:left w:w="0" w:type="dxa"/>
          <w:bottom w:w="0" w:type="dxa"/>
          <w:right w:w="0" w:type="dxa"/>
        </w:tblCellMar>
      </w:tblPr>
      <w:tblGrid>
        <w:gridCol w:w="792"/>
        <w:gridCol w:w="3825"/>
        <w:gridCol w:w="1095"/>
        <w:gridCol w:w="1350"/>
      </w:tblGrid>
      <w:tr>
        <w:tblPrEx>
          <w:shd w:val="clear" w:color="auto" w:fill="auto"/>
          <w:tblCellMar>
            <w:top w:w="0" w:type="dxa"/>
            <w:left w:w="0" w:type="dxa"/>
            <w:bottom w:w="0" w:type="dxa"/>
            <w:right w:w="0" w:type="dxa"/>
          </w:tblCellMar>
        </w:tblPrEx>
        <w:trPr>
          <w:trHeight w:val="414"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编码</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品名</w:t>
            </w:r>
          </w:p>
        </w:tc>
        <w:tc>
          <w:tcPr>
            <w:tcW w:w="10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单价（元）</w:t>
            </w:r>
          </w:p>
        </w:tc>
      </w:tr>
      <w:tr>
        <w:tblPrEx>
          <w:shd w:val="clear" w:color="auto" w:fill="auto"/>
          <w:tblCellMar>
            <w:top w:w="0" w:type="dxa"/>
            <w:left w:w="0" w:type="dxa"/>
            <w:bottom w:w="0" w:type="dxa"/>
            <w:right w:w="0" w:type="dxa"/>
          </w:tblCellMar>
        </w:tblPrEx>
        <w:trPr>
          <w:trHeight w:val="9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医用纱布敷料(纱布块)</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825"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136"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825"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825"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0.5</w:t>
            </w:r>
          </w:p>
        </w:tc>
      </w:tr>
      <w:tr>
        <w:tblPrEx>
          <w:shd w:val="clear" w:color="auto" w:fill="auto"/>
          <w:tblCellMar>
            <w:top w:w="0" w:type="dxa"/>
            <w:left w:w="0" w:type="dxa"/>
            <w:bottom w:w="0" w:type="dxa"/>
            <w:right w:w="0" w:type="dxa"/>
          </w:tblCellMar>
        </w:tblPrEx>
        <w:trPr>
          <w:trHeight w:val="411"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一次性使用手术单</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384"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一次性使用动静脉留置针</w:t>
            </w:r>
          </w:p>
        </w:tc>
        <w:tc>
          <w:tcPr>
            <w:tcW w:w="109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w:t>
            </w:r>
          </w:p>
        </w:tc>
      </w:tr>
      <w:tr>
        <w:tblPrEx>
          <w:shd w:val="clear" w:color="auto" w:fill="auto"/>
          <w:tblCellMar>
            <w:top w:w="0" w:type="dxa"/>
            <w:left w:w="0" w:type="dxa"/>
            <w:bottom w:w="0" w:type="dxa"/>
            <w:right w:w="0" w:type="dxa"/>
          </w:tblCellMar>
        </w:tblPrEx>
        <w:trPr>
          <w:trHeight w:val="411"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一次性使用动静脉留置针（正压）</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30</w:t>
            </w:r>
          </w:p>
        </w:tc>
      </w:tr>
      <w:tr>
        <w:tblPrEx>
          <w:shd w:val="clear" w:color="auto" w:fill="auto"/>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825" w:type="dxa"/>
            <w:tcBorders>
              <w:top w:val="single" w:color="000000" w:sz="4" w:space="0"/>
              <w:left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一次性使用动静脉留置针</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20</w:t>
            </w:r>
          </w:p>
        </w:tc>
      </w:tr>
      <w:tr>
        <w:tblPrEx>
          <w:shd w:val="clear" w:color="auto" w:fill="auto"/>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一次性使用动静脉留置针(Y型)</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颗</w:t>
            </w:r>
          </w:p>
        </w:tc>
        <w:tc>
          <w:tcPr>
            <w:tcW w:w="135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r>
      <w:tr>
        <w:tblPrEx>
          <w:shd w:val="clear" w:color="auto" w:fill="auto"/>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7</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可吸外科缝线</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束</w:t>
            </w:r>
          </w:p>
        </w:tc>
        <w:tc>
          <w:tcPr>
            <w:tcW w:w="135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35</w:t>
            </w:r>
          </w:p>
        </w:tc>
      </w:tr>
      <w:tr>
        <w:tblPrEx>
          <w:shd w:val="clear" w:color="auto" w:fill="auto"/>
          <w:tblCellMar>
            <w:top w:w="0" w:type="dxa"/>
            <w:left w:w="0" w:type="dxa"/>
            <w:bottom w:w="0" w:type="dxa"/>
            <w:right w:w="0" w:type="dxa"/>
          </w:tblCellMar>
        </w:tblPrEx>
        <w:trPr>
          <w:trHeight w:val="429"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8</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一次性使用产妇垫巾（产妇垫）</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w:t>
            </w:r>
          </w:p>
        </w:tc>
      </w:tr>
      <w:tr>
        <w:tblPrEx>
          <w:shd w:val="clear" w:color="auto" w:fill="auto"/>
          <w:tblCellMar>
            <w:top w:w="0" w:type="dxa"/>
            <w:left w:w="0" w:type="dxa"/>
            <w:bottom w:w="0" w:type="dxa"/>
            <w:right w:w="0" w:type="dxa"/>
          </w:tblCellMar>
        </w:tblPrEx>
        <w:trPr>
          <w:trHeight w:val="409"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9</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雾化吸入器（雾化器）</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25</w:t>
            </w:r>
          </w:p>
        </w:tc>
      </w:tr>
      <w:tr>
        <w:tblPrEx>
          <w:shd w:val="clear" w:color="auto" w:fill="auto"/>
          <w:tblCellMar>
            <w:top w:w="0" w:type="dxa"/>
            <w:left w:w="0" w:type="dxa"/>
            <w:bottom w:w="0" w:type="dxa"/>
            <w:right w:w="0" w:type="dxa"/>
          </w:tblCellMar>
        </w:tblPrEx>
        <w:trPr>
          <w:trHeight w:val="349" w:hRule="atLeast"/>
          <w:jc w:val="center"/>
        </w:trPr>
        <w:tc>
          <w:tcPr>
            <w:tcW w:w="792"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10</w:t>
            </w:r>
          </w:p>
        </w:tc>
        <w:tc>
          <w:tcPr>
            <w:tcW w:w="3825" w:type="dxa"/>
            <w:tcBorders>
              <w:top w:val="single" w:color="000000" w:sz="4" w:space="0"/>
              <w:left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一次性使用灭菌橡胶外科手套</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副</w:t>
            </w:r>
          </w:p>
        </w:tc>
        <w:tc>
          <w:tcPr>
            <w:tcW w:w="135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433"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11</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一次性使用无菌导尿管(双腔导尿管）</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CellMar>
            <w:top w:w="0" w:type="dxa"/>
            <w:left w:w="0" w:type="dxa"/>
            <w:bottom w:w="0" w:type="dxa"/>
            <w:right w:w="0" w:type="dxa"/>
          </w:tblCellMar>
        </w:tblPrEx>
        <w:trPr>
          <w:trHeight w:val="361"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肝素帽</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331"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13</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一次性聚乙烯(PE)薄膜手套</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0.3</w:t>
            </w:r>
          </w:p>
        </w:tc>
      </w:tr>
      <w:tr>
        <w:tblPrEx>
          <w:shd w:val="clear" w:color="auto" w:fill="auto"/>
          <w:tblCellMar>
            <w:top w:w="0" w:type="dxa"/>
            <w:left w:w="0" w:type="dxa"/>
            <w:bottom w:w="0" w:type="dxa"/>
            <w:right w:w="0" w:type="dxa"/>
          </w:tblCellMar>
        </w:tblPrEx>
        <w:trPr>
          <w:trHeight w:val="331"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14</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一次性使用吸引管(连接管）</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shd w:val="clear" w:color="auto" w:fill="auto"/>
          <w:tblCellMar>
            <w:top w:w="0" w:type="dxa"/>
            <w:left w:w="0" w:type="dxa"/>
            <w:bottom w:w="0" w:type="dxa"/>
            <w:right w:w="0" w:type="dxa"/>
          </w:tblCellMar>
        </w:tblPrEx>
        <w:trPr>
          <w:trHeight w:val="316"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15</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负压吸引接管(连接管）</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7</w:t>
            </w:r>
          </w:p>
        </w:tc>
      </w:tr>
      <w:tr>
        <w:tblPrEx>
          <w:shd w:val="clear" w:color="auto" w:fill="auto"/>
          <w:tblCellMar>
            <w:top w:w="0" w:type="dxa"/>
            <w:left w:w="0" w:type="dxa"/>
            <w:bottom w:w="0" w:type="dxa"/>
            <w:right w:w="0" w:type="dxa"/>
          </w:tblCellMar>
        </w:tblPrEx>
        <w:trPr>
          <w:trHeight w:val="301"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16</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一次性使用手术单</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0.5</w:t>
            </w:r>
          </w:p>
        </w:tc>
      </w:tr>
      <w:tr>
        <w:tblPrEx>
          <w:shd w:val="clear" w:color="auto" w:fill="auto"/>
          <w:tblCellMar>
            <w:top w:w="0" w:type="dxa"/>
            <w:left w:w="0" w:type="dxa"/>
            <w:bottom w:w="0" w:type="dxa"/>
            <w:right w:w="0" w:type="dxa"/>
          </w:tblCellMar>
        </w:tblPrEx>
        <w:trPr>
          <w:trHeight w:val="331"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17</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医用一次性防护服</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150</w:t>
            </w:r>
          </w:p>
        </w:tc>
      </w:tr>
      <w:tr>
        <w:tblPrEx>
          <w:shd w:val="clear" w:color="auto" w:fill="auto"/>
          <w:tblCellMar>
            <w:top w:w="0" w:type="dxa"/>
            <w:left w:w="0" w:type="dxa"/>
            <w:bottom w:w="0" w:type="dxa"/>
            <w:right w:w="0" w:type="dxa"/>
          </w:tblCellMar>
        </w:tblPrEx>
        <w:trPr>
          <w:trHeight w:val="346"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18</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呼吸道用吸引导管</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5</w:t>
            </w:r>
          </w:p>
        </w:tc>
      </w:tr>
      <w:tr>
        <w:tblPrEx>
          <w:shd w:val="clear" w:color="auto" w:fill="auto"/>
          <w:tblCellMar>
            <w:top w:w="0" w:type="dxa"/>
            <w:left w:w="0" w:type="dxa"/>
            <w:bottom w:w="0" w:type="dxa"/>
            <w:right w:w="0" w:type="dxa"/>
          </w:tblCellMar>
        </w:tblPrEx>
        <w:trPr>
          <w:trHeight w:val="361"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19</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一次性使用无菌注射针</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0.5</w:t>
            </w:r>
          </w:p>
        </w:tc>
      </w:tr>
      <w:tr>
        <w:tblPrEx>
          <w:shd w:val="clear" w:color="auto" w:fill="auto"/>
          <w:tblCellMar>
            <w:top w:w="0" w:type="dxa"/>
            <w:left w:w="0" w:type="dxa"/>
            <w:bottom w:w="0" w:type="dxa"/>
            <w:right w:w="0" w:type="dxa"/>
          </w:tblCellMar>
        </w:tblPrEx>
        <w:trPr>
          <w:trHeight w:val="426"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一次性使用心电电极(电极片）</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423"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胎监纸</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w:t>
            </w:r>
          </w:p>
        </w:tc>
      </w:tr>
      <w:tr>
        <w:tblPrEx>
          <w:shd w:val="clear" w:color="auto" w:fill="auto"/>
          <w:tblCellMar>
            <w:top w:w="0" w:type="dxa"/>
            <w:left w:w="0" w:type="dxa"/>
            <w:bottom w:w="0" w:type="dxa"/>
            <w:right w:w="0" w:type="dxa"/>
          </w:tblCellMar>
        </w:tblPrEx>
        <w:trPr>
          <w:trHeight w:val="41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鼻氧管</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CellMar>
            <w:top w:w="0" w:type="dxa"/>
            <w:left w:w="0" w:type="dxa"/>
            <w:bottom w:w="0" w:type="dxa"/>
            <w:right w:w="0" w:type="dxa"/>
          </w:tblCellMar>
        </w:tblPrEx>
        <w:trPr>
          <w:trHeight w:val="403"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一次性使用冲洗管</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r>
      <w:tr>
        <w:tblPrEx>
          <w:shd w:val="clear" w:color="auto" w:fill="auto"/>
          <w:tblCellMar>
            <w:top w:w="0" w:type="dxa"/>
            <w:left w:w="0" w:type="dxa"/>
            <w:bottom w:w="0" w:type="dxa"/>
            <w:right w:w="0" w:type="dxa"/>
          </w:tblCellMar>
        </w:tblPrEx>
        <w:trPr>
          <w:trHeight w:val="403"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泪道引流管</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1400</w:t>
            </w:r>
          </w:p>
        </w:tc>
      </w:tr>
      <w:tr>
        <w:tblPrEx>
          <w:shd w:val="clear" w:color="auto" w:fill="auto"/>
          <w:tblCellMar>
            <w:top w:w="0" w:type="dxa"/>
            <w:left w:w="0" w:type="dxa"/>
            <w:bottom w:w="0" w:type="dxa"/>
            <w:right w:w="0" w:type="dxa"/>
          </w:tblCellMar>
        </w:tblPrEx>
        <w:trPr>
          <w:trHeight w:val="373"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医用透明质酸钠凝胶</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180</w:t>
            </w:r>
          </w:p>
        </w:tc>
      </w:tr>
      <w:tr>
        <w:tblPrEx>
          <w:shd w:val="clear" w:color="auto" w:fill="auto"/>
          <w:tblCellMar>
            <w:top w:w="0" w:type="dxa"/>
            <w:left w:w="0" w:type="dxa"/>
            <w:bottom w:w="0" w:type="dxa"/>
            <w:right w:w="0" w:type="dxa"/>
          </w:tblCellMar>
        </w:tblPrEx>
        <w:trPr>
          <w:trHeight w:val="38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眼科手术刀</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r>
      <w:tr>
        <w:tblPrEx>
          <w:tblCellMar>
            <w:top w:w="0" w:type="dxa"/>
            <w:left w:w="0" w:type="dxa"/>
            <w:bottom w:w="0" w:type="dxa"/>
            <w:right w:w="0" w:type="dxa"/>
          </w:tblCellMar>
        </w:tblPrEx>
        <w:trPr>
          <w:trHeight w:val="373"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非吸收性缝合线</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130</w:t>
            </w:r>
          </w:p>
        </w:tc>
      </w:tr>
      <w:tr>
        <w:tblPrEx>
          <w:tblCellMar>
            <w:top w:w="0" w:type="dxa"/>
            <w:left w:w="0" w:type="dxa"/>
            <w:bottom w:w="0" w:type="dxa"/>
            <w:right w:w="0" w:type="dxa"/>
          </w:tblCellMar>
        </w:tblPrEx>
        <w:trPr>
          <w:trHeight w:val="35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一次性使用眼科手术洞巾</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r>
      <w:tr>
        <w:tblPrEx>
          <w:tblCellMar>
            <w:top w:w="0" w:type="dxa"/>
            <w:left w:w="0" w:type="dxa"/>
            <w:bottom w:w="0" w:type="dxa"/>
            <w:right w:w="0" w:type="dxa"/>
          </w:tblCellMar>
        </w:tblPrEx>
        <w:trPr>
          <w:trHeight w:val="35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人工晶状体</w:t>
            </w:r>
          </w:p>
        </w:tc>
        <w:tc>
          <w:tcPr>
            <w:tcW w:w="1095" w:type="dxa"/>
            <w:tcBorders>
              <w:top w:val="single" w:color="000000" w:sz="4" w:space="0"/>
              <w:left w:val="single" w:color="000000" w:sz="4" w:space="0"/>
              <w:bottom w:val="single" w:color="000000" w:sz="4" w:space="0"/>
              <w:right w:val="nil"/>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549</w:t>
            </w:r>
          </w:p>
        </w:tc>
      </w:tr>
    </w:tbl>
    <w:p>
      <w:pPr>
        <w:widowControl/>
        <w:jc w:val="center"/>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06E36"/>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0EDF637E"/>
    <w:rsid w:val="10621425"/>
    <w:rsid w:val="10B32167"/>
    <w:rsid w:val="10DF7C97"/>
    <w:rsid w:val="18B44D8D"/>
    <w:rsid w:val="1A6A4FB2"/>
    <w:rsid w:val="1B3D7F0E"/>
    <w:rsid w:val="226E3E03"/>
    <w:rsid w:val="24D75A43"/>
    <w:rsid w:val="28712F10"/>
    <w:rsid w:val="3E69396B"/>
    <w:rsid w:val="438D0BFE"/>
    <w:rsid w:val="46CC21AA"/>
    <w:rsid w:val="4A8B1FB3"/>
    <w:rsid w:val="58F914FE"/>
    <w:rsid w:val="604C7785"/>
    <w:rsid w:val="61A27FA2"/>
    <w:rsid w:val="61F740F1"/>
    <w:rsid w:val="68727584"/>
    <w:rsid w:val="72D91D2C"/>
    <w:rsid w:val="77F308AF"/>
    <w:rsid w:val="78FC6DA6"/>
    <w:rsid w:val="79C3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1130</Words>
  <Characters>1216</Characters>
  <Lines>8</Lines>
  <Paragraphs>2</Paragraphs>
  <TotalTime>3</TotalTime>
  <ScaleCrop>false</ScaleCrop>
  <LinksUpToDate>false</LinksUpToDate>
  <CharactersWithSpaces>1373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2022-08-29T09:53:38Z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