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铜仁市妇幼保健院部分耗材</w:t>
      </w:r>
      <w:r>
        <w:rPr>
          <w:rFonts w:hint="eastAsia"/>
          <w:b/>
          <w:bCs/>
          <w:sz w:val="44"/>
          <w:szCs w:val="52"/>
          <w:lang w:val="en-US" w:eastAsia="zh-CN"/>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lang w:val="en-US" w:eastAsia="zh-CN"/>
        </w:rPr>
        <w:t>2021</w:t>
      </w:r>
      <w:r>
        <w:rPr>
          <w:rFonts w:hint="eastAsia"/>
          <w:sz w:val="36"/>
          <w:szCs w:val="44"/>
        </w:rPr>
        <w:t>年</w:t>
      </w:r>
      <w:r>
        <w:rPr>
          <w:rFonts w:hint="eastAsia"/>
          <w:sz w:val="36"/>
          <w:szCs w:val="44"/>
          <w:lang w:val="en-US" w:eastAsia="zh-CN"/>
        </w:rPr>
        <w:t>4</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铜仁市妇幼保健院部分耗材</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9</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w:t>
      </w:r>
      <w:r>
        <w:rPr>
          <w:rFonts w:hint="eastAsia" w:asciiTheme="minorEastAsia" w:hAnsiTheme="minorEastAsia" w:cstheme="minorEastAsia"/>
          <w:color w:val="000000" w:themeColor="text1"/>
          <w:kern w:val="0"/>
          <w:sz w:val="30"/>
          <w:szCs w:val="30"/>
          <w:shd w:val="clear" w:color="auto" w:fill="FFFFFF"/>
          <w:lang w:eastAsia="zh-CN"/>
        </w:rPr>
        <w:t>院</w:t>
      </w:r>
      <w:r>
        <w:rPr>
          <w:rFonts w:hint="eastAsia" w:asciiTheme="minorEastAsia" w:hAnsiTheme="minorEastAsia" w:cstheme="minorEastAsia"/>
          <w:color w:val="000000" w:themeColor="text1"/>
          <w:kern w:val="0"/>
          <w:sz w:val="30"/>
          <w:szCs w:val="30"/>
          <w:shd w:val="clear" w:color="auto" w:fill="FFFFFF"/>
        </w:rPr>
        <w:t>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w:t>
      </w:r>
      <w:r>
        <w:rPr>
          <w:rFonts w:hint="eastAsia" w:asciiTheme="minorEastAsia" w:hAnsiTheme="minorEastAsia" w:cstheme="minorEastAsia"/>
          <w:color w:val="000000" w:themeColor="text1"/>
          <w:kern w:val="0"/>
          <w:sz w:val="30"/>
          <w:szCs w:val="30"/>
          <w:shd w:val="clear" w:color="auto" w:fill="FFFFFF"/>
          <w:lang w:val="en-US" w:eastAsia="zh-CN"/>
        </w:rPr>
        <w:t>1</w:t>
      </w:r>
      <w:r>
        <w:rPr>
          <w:rFonts w:hint="eastAsia" w:asciiTheme="minorEastAsia" w:hAnsiTheme="minorEastAsia" w:cstheme="minorEastAsia"/>
          <w:color w:val="000000" w:themeColor="text1"/>
          <w:kern w:val="0"/>
          <w:sz w:val="30"/>
          <w:szCs w:val="30"/>
          <w:shd w:val="clear" w:color="auto" w:fill="FFFFFF"/>
        </w:rPr>
        <w:t>年</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w:t>
      </w:r>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bookmarkStart w:id="0" w:name="_GoBack"/>
      <w:bookmarkEnd w:id="0"/>
    </w:p>
    <w:p>
      <w:pPr>
        <w:widowControl/>
        <w:jc w:val="left"/>
        <w:rPr>
          <w:rFonts w:hint="default" w:asciiTheme="minorEastAsia" w:hAnsiTheme="minorEastAsia" w:cstheme="minorEastAsia"/>
          <w:color w:val="000000" w:themeColor="text1"/>
          <w:kern w:val="0"/>
          <w:sz w:val="30"/>
          <w:szCs w:val="30"/>
          <w:shd w:val="clear" w:color="auto" w:fill="FFFFFF"/>
          <w:lang w:val="en-US" w:eastAsia="zh-CN"/>
        </w:rPr>
      </w:pPr>
      <w:r>
        <w:rPr>
          <w:rFonts w:hint="eastAsia" w:asciiTheme="minorEastAsia" w:hAnsiTheme="minorEastAsia" w:cstheme="minorEastAsia"/>
          <w:color w:val="000000" w:themeColor="text1"/>
          <w:kern w:val="0"/>
          <w:sz w:val="30"/>
          <w:szCs w:val="30"/>
          <w:shd w:val="clear" w:color="auto" w:fill="FFFFFF"/>
          <w:lang w:val="en-US" w:eastAsia="zh-CN"/>
        </w:rPr>
        <w:t>CRRT耗材：</w:t>
      </w:r>
    </w:p>
    <w:tbl>
      <w:tblPr>
        <w:tblW w:w="130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214"/>
        <w:gridCol w:w="4975"/>
        <w:gridCol w:w="1834"/>
        <w:gridCol w:w="2559"/>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jc w:val="center"/>
        </w:trPr>
        <w:tc>
          <w:tcPr>
            <w:tcW w:w="12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序号</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名称</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单位</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价格（元）</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一次性血液透析滤过管路套装</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2400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一次性血液透析滤过管路套装</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2400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小儿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3</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一次性血液透析滤过管路套装</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2400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体积大的病人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4</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一次性血液透析滤过管路套装</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2900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 xml:space="preserve"> 无肝素抗凝耗材，适用于凝血功能障碍、出血风险高的病人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5</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内毒素吸附套装</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7680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具备内毒素吸附功能，同时满足CRRT的治疗模式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6</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留置导管</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1600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7</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留置导管</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1600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小儿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8</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血液灌流器</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支</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2100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成人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9</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高流量导管</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1600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小儿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10</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血浆置换管路套装</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4000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成人，300g活性炭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11</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血浆置换管路套装</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4000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小儿，150g活性炭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12</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血液灌流管路套装</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2800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防贴壁，高流量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13</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血液灌流管路套装</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套</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2700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小儿置管，6F,12.5cm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14</w:t>
            </w:r>
          </w:p>
        </w:tc>
        <w:tc>
          <w:tcPr>
            <w:tcW w:w="49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血液灌流器</w:t>
            </w:r>
          </w:p>
        </w:tc>
        <w:tc>
          <w:tcPr>
            <w:tcW w:w="18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支</w:t>
            </w:r>
          </w:p>
        </w:tc>
        <w:tc>
          <w:tcPr>
            <w:tcW w:w="25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bdr w:val="none" w:color="auto" w:sz="0" w:space="0"/>
                <w:lang w:val="en-US" w:eastAsia="zh-CN" w:bidi="ar"/>
              </w:rPr>
              <w:t>2200</w:t>
            </w:r>
          </w:p>
        </w:tc>
        <w:tc>
          <w:tcPr>
            <w:tcW w:w="24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bdr w:val="none" w:color="auto" w:sz="0" w:space="0"/>
                <w:lang w:val="en-US" w:eastAsia="zh-CN" w:bidi="ar"/>
              </w:rPr>
              <w:t>小儿置管，8F,12.5cm</w:t>
            </w:r>
          </w:p>
        </w:tc>
      </w:tr>
    </w:tbl>
    <w:p>
      <w:pPr>
        <w:widowControl/>
        <w:jc w:val="both"/>
        <w:rPr>
          <w:rFonts w:asciiTheme="minorEastAsia" w:hAnsiTheme="minorEastAsia" w:cstheme="minorEastAsia"/>
          <w:color w:val="666666"/>
          <w:kern w:val="0"/>
          <w:sz w:val="30"/>
          <w:szCs w:val="30"/>
          <w:shd w:val="clear" w:color="auto" w:fill="FFFFFF"/>
        </w:rPr>
      </w:pPr>
    </w:p>
    <w:p>
      <w:pPr>
        <w:widowControl/>
        <w:jc w:val="both"/>
        <w:rPr>
          <w:rFonts w:hint="eastAsia" w:asciiTheme="minorEastAsia" w:hAnsiTheme="minorEastAsia" w:cstheme="minorEastAsia"/>
          <w:color w:val="000000" w:themeColor="text1"/>
          <w:kern w:val="0"/>
          <w:sz w:val="30"/>
          <w:szCs w:val="30"/>
          <w:shd w:val="clear" w:color="auto" w:fill="FFFFFF"/>
          <w:lang w:eastAsia="zh-CN"/>
          <w14:textFill>
            <w14:solidFill>
              <w14:schemeClr w14:val="tx1"/>
            </w14:solidFill>
          </w14:textFill>
        </w:rPr>
      </w:pPr>
      <w:r>
        <w:rPr>
          <w:rFonts w:hint="eastAsia" w:asciiTheme="minorEastAsia" w:hAnsiTheme="minorEastAsia" w:cstheme="minorEastAsia"/>
          <w:color w:val="000000" w:themeColor="text1"/>
          <w:kern w:val="0"/>
          <w:sz w:val="30"/>
          <w:szCs w:val="30"/>
          <w:shd w:val="clear" w:color="auto" w:fill="FFFFFF"/>
          <w14:textFill>
            <w14:solidFill>
              <w14:schemeClr w14:val="tx1"/>
            </w14:solidFill>
          </w14:textFill>
        </w:rPr>
        <w:t>妇科盘底康复仪耗材</w:t>
      </w:r>
      <w:r>
        <w:rPr>
          <w:rFonts w:hint="eastAsia" w:asciiTheme="minorEastAsia" w:hAnsiTheme="minorEastAsia" w:cstheme="minorEastAsia"/>
          <w:color w:val="000000" w:themeColor="text1"/>
          <w:kern w:val="0"/>
          <w:sz w:val="30"/>
          <w:szCs w:val="30"/>
          <w:shd w:val="clear" w:color="auto" w:fill="FFFFFF"/>
          <w:lang w:eastAsia="zh-CN"/>
          <w14:textFill>
            <w14:solidFill>
              <w14:schemeClr w14:val="tx1"/>
            </w14:solidFill>
          </w14:textFill>
        </w:rPr>
        <w:t>：</w:t>
      </w:r>
    </w:p>
    <w:tbl>
      <w:tblPr>
        <w:tblW w:w="11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945"/>
        <w:gridCol w:w="2415"/>
        <w:gridCol w:w="2970"/>
        <w:gridCol w:w="2730"/>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jc w:val="center"/>
        </w:trPr>
        <w:tc>
          <w:tcPr>
            <w:tcW w:w="9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序号</w:t>
            </w:r>
          </w:p>
        </w:tc>
        <w:tc>
          <w:tcPr>
            <w:tcW w:w="2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名称</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规格</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单位</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1</w:t>
            </w:r>
          </w:p>
        </w:tc>
        <w:tc>
          <w:tcPr>
            <w:tcW w:w="2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盘底肌肉治疗头</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肌电型1个/盒</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盒</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380元/个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2</w:t>
            </w:r>
          </w:p>
        </w:tc>
        <w:tc>
          <w:tcPr>
            <w:tcW w:w="2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盘底肌肉康复器</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国内型5个/盒</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盒</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380元/个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3</w:t>
            </w:r>
          </w:p>
        </w:tc>
        <w:tc>
          <w:tcPr>
            <w:tcW w:w="2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理疗电极片</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(50*50)3片/包</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包</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11.5元/片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4</w:t>
            </w:r>
          </w:p>
        </w:tc>
        <w:tc>
          <w:tcPr>
            <w:tcW w:w="2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理疗电极片</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（50*90）2片/包</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包</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19元/片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5</w:t>
            </w:r>
          </w:p>
        </w:tc>
        <w:tc>
          <w:tcPr>
            <w:tcW w:w="2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天然乳胶隔离套</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500个/盒</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个</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8元/个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bdr w:val="none" w:color="auto" w:sz="0" w:space="0"/>
                <w:lang w:val="en-US" w:eastAsia="zh-CN" w:bidi="ar"/>
              </w:rPr>
              <w:t>6</w:t>
            </w:r>
          </w:p>
        </w:tc>
        <w:tc>
          <w:tcPr>
            <w:tcW w:w="2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医用润滑剂</w:t>
            </w:r>
          </w:p>
        </w:tc>
        <w:tc>
          <w:tcPr>
            <w:tcW w:w="29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30g/支</w:t>
            </w:r>
          </w:p>
        </w:tc>
        <w:tc>
          <w:tcPr>
            <w:tcW w:w="27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支</w:t>
            </w:r>
          </w:p>
        </w:tc>
        <w:tc>
          <w:tcPr>
            <w:tcW w:w="256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bdr w:val="none" w:color="auto" w:sz="0" w:space="0"/>
                <w:lang w:val="en-US" w:eastAsia="zh-CN" w:bidi="ar"/>
              </w:rPr>
              <w:t>102元/支</w:t>
            </w:r>
          </w:p>
        </w:tc>
      </w:tr>
    </w:tbl>
    <w:p>
      <w:pPr>
        <w:widowControl/>
        <w:jc w:val="both"/>
        <w:rPr>
          <w:rFonts w:hint="eastAsia" w:asciiTheme="minorEastAsia" w:hAnsiTheme="minorEastAsia" w:cstheme="minorEastAsia"/>
          <w:color w:val="000000" w:themeColor="text1"/>
          <w:kern w:val="0"/>
          <w:sz w:val="30"/>
          <w:szCs w:val="30"/>
          <w:shd w:val="clear" w:color="auto" w:fill="FFFFFF"/>
          <w:lang w:eastAsia="zh-CN"/>
          <w14:textFill>
            <w14:solidFill>
              <w14:schemeClr w14:val="tx1"/>
            </w14:solidFill>
          </w14:textFill>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MxMTdlMTQxNzgxMWNkNTMxZmRhOTRmNTk0OTllZmUifQ=="/>
  </w:docVars>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A2C6E2A"/>
    <w:rsid w:val="0B444E92"/>
    <w:rsid w:val="0B51228A"/>
    <w:rsid w:val="0DBA4822"/>
    <w:rsid w:val="10621425"/>
    <w:rsid w:val="10B32167"/>
    <w:rsid w:val="10DF7C97"/>
    <w:rsid w:val="18B44D8D"/>
    <w:rsid w:val="1A6A4FB2"/>
    <w:rsid w:val="1B3D7F0E"/>
    <w:rsid w:val="226E3E03"/>
    <w:rsid w:val="24D75A43"/>
    <w:rsid w:val="28712F10"/>
    <w:rsid w:val="3E69396B"/>
    <w:rsid w:val="438D0BFE"/>
    <w:rsid w:val="46CC21AA"/>
    <w:rsid w:val="4A8B1FB3"/>
    <w:rsid w:val="58F914FE"/>
    <w:rsid w:val="604C7785"/>
    <w:rsid w:val="61A27FA2"/>
    <w:rsid w:val="61F740F1"/>
    <w:rsid w:val="68727584"/>
    <w:rsid w:val="6EF3293E"/>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2230</Words>
  <Characters>3701</Characters>
  <Lines>8</Lines>
  <Paragraphs>2</Paragraphs>
  <TotalTime>3</TotalTime>
  <ScaleCrop>false</ScaleCrop>
  <LinksUpToDate>false</LinksUpToDate>
  <CharactersWithSpaces>3978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2022-08-31T14:09:27Z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687B218A8F7A481F9E3433E196177358</vt:lpwstr>
  </property>
</Properties>
</file>