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铜仁市妇幼保健院部分设备及部分试剂、耗材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2020</w:t>
      </w:r>
      <w:r>
        <w:rPr>
          <w:rFonts w:hint="eastAsia"/>
          <w:sz w:val="36"/>
          <w:szCs w:val="44"/>
        </w:rPr>
        <w:t>年</w:t>
      </w:r>
      <w:r>
        <w:rPr>
          <w:rFonts w:hint="eastAsia"/>
          <w:sz w:val="36"/>
          <w:szCs w:val="44"/>
          <w:lang w:val="en-US" w:eastAsia="zh-CN"/>
        </w:rPr>
        <w:t>12</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铜仁市妇幼保健院部分设备及部分试剂、耗材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31</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2021年1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日上午1</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val="en-US" w:eastAsia="zh-CN"/>
        </w:rPr>
        <w:t>10:30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31</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6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416"/>
        <w:gridCol w:w="1003"/>
        <w:gridCol w:w="1003"/>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商品名称</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基本单位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bookmarkStart w:id="0" w:name="_GoBack"/>
            <w:bookmarkEnd w:id="0"/>
            <w:r>
              <w:rPr>
                <w:rFonts w:hint="eastAsia" w:ascii="宋体" w:hAnsi="宋体" w:eastAsia="宋体" w:cs="宋体"/>
                <w:b/>
                <w:bCs/>
                <w:i w:val="0"/>
                <w:iCs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132压力蒸汽灭菌化学指示条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134℃压力蒸汽灭菌化学指示条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3M灭菌书写指示胶带（压力蒸汽用）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85空气除尘剂罐</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ABS床头柜</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ES 胰酶溶解液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K氯化钾低渗液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Chromrd E胰酶0.5%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TB 胰酶缓冲液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DRE-PW 10F 可控式吸痰管 （新生儿吸痰管）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DRE-PW 6F可控式吸痰管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TM-100型医用超声耦合剂</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艾立舒（一次性壳聚糖阴道填塞吸附栓）</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百诺恩 云薄瞬吸纸尿裤</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绑扎胶布</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便携式吸痰器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保温箱</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不锈钢担架车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不锈钢服药杯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不锈钢输液架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不锈钢输液架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不锈钢手术凳 G型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不锈钢弯盘（腰子盘）</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不锈钢治疗车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不锈钢转椅I型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单极电缆线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持针钳</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床头卡片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弹性绷带（胎监型）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电子婴儿秤</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弹性绷带（自粘弹性绷带）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动脉采血器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妇科检查床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钙石灰 B型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高级全功能护理训练模拟人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负极板连线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罐注管路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高清晰度聚丙烯锥形管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红苹果自封袋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急救车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急救车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健美腹带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卡威光纤喉镜</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凯斯普化学指示卡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离心管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口垫</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麻醉机和呼吸机用呼吸管路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脉搏血氧饱和度仪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麻醉面罩</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尿沉渣试管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免洗载波片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朴恩 上臂式血压袖带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脐贴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强生婴儿润肤油</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抢救车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砂轮</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十二导心电图记录纸</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手术防粘连液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手术电极</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四氯化碳</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输液架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台式血压计袖带（+充气球）</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特定电磁波谱治疗器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体温计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网纹易撕胶带(3M)</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微量泵延长管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无菌敷料（PU透明膜敷料）</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无菌敷料（输液固定透明敷料）</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无菌手术刀片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无菌手术刀片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吸收性明胶海绵</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细菌生化鉴别试剂</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新华牌132℃压力蒸汽灭菌化学指示卡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显微止血夹</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显微眼用持针钳</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新华牌B-D试验真空测试图</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新华牌压力蒸汽灭菌封包胶粘带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新华牌压力蒸汽灭菌化学指示胶粘带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血凝仪光源灯泡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液体石蜡化学纯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一次性肛门冲洗器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一次性肛门冲洗器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压舌板（木）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一次性使用白细胞过滤输血器材</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一次性精子计数池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一次性使用备皮刀</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一次性使用鼻氧管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一次性使用便袋（小儿集尿袋）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一次性使用病毒采样管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一次性使用肠道冲洗包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一次性使用采样盒（细胞保存液）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一次性使用袋式输液器 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一次性使用袋式输液器 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一次性使用导尿包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一次性使用导尿管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一次性使用喉镜片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一次性使用静脉输液针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一次性使用静脉输液针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一次性使用连接管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 带针 （无菌溶药器）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一次性使用配药注射器带针（无菌溶药器）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一次性使用手术单（床罩）</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一次性使用输血器带针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一次性使用输液器 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一次性使用输液器（带针）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一次性使用胃管（硅胶）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一次性使用胃管（硅胶）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一次性使用无菌换药包（灭菌型）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一次性使用无菌阴道扩张器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 （20ML空针）红色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一次性使用无菌注射针（诺和针）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一次性使用无菌注射针（皮试针）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一次性使用吸痰管（硅胶）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一次性使用吸痰管（硅橡胶）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一次性使用消毒方巾</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一次性使用心电电极</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一次性使用血液回收灌装置</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一次性使用血液回收灌装置</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一次性使用血液收集装置</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一次性使用压力传感器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一次性使用医用橡胶检查手套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一次性使用医用橡胶检查手套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一次性使用引流袋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一次性使用引流管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一次性使用中心静脉导管包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一次性使用中单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一次性使用子宫造影管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一次性使用自粘无菌敷贴（C型输液贴）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一次性使用自粘无菌敷贴（C型输液贴）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一次性视频喉镜片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一次性塑料奶瓶（带奶盖）</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一次性塑料转液管（吸管）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一次性无菌旋塞（三通阀）</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医用等离子体空气消毒器</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一览卡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医用防雾防溅面罩</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医用凡士林纱布</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医用拉钩</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医用留置针贴（医用无菌敷贴）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医用无菌防护套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医用推车（组合式全塑）</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医用推车（组合式全塑）</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胰岛素笔式数显注射器（诺和笔5）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阴性球菌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婴儿游泳脖圈</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治疗车</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婴幼儿储雾罐</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中性电极成人单极</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一次性使用输液瓶口贴</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一次性使用阴道无菌扩阴器</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细胞培养瓶（透气）</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人乳头瘤病毒核酸检测试剂盒(生物芯片法)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电泳凝胶板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样品槽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诺如病毒抗原检测试剂盒（胶体金法）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血琼脂培养基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SS琼脂培养基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无菌采样袋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异丙醇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凝血质控品（水平2）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质控品（水平1）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玻璃染色缸</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血培养瓶（中和抗生素厌氧培养瓶）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非发酵菌属（细菌鉴定药敏分析试剂板）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阴性球菌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血培养瓶（中和抗生素需氧培养瓶）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（无芽）孢阳性杆菌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补充因子</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嗜血杆菌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嗜血杆菌巧克力琼脂培养基（分离培养法）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即用型营养琼脂培养基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麦康凯琼脂培养基（培养法）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念珠菌属真菌显色培养基（培养法）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过敏原特异性IgE抗体检测试剂盒（酶联免疫法）（综合14项）</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过敏原特异性IgE抗体检测试剂盒（酶联免疫法）吸入常见10项</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一次性使用离心管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微量移液器吸嘴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PCR管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玻璃酒精灯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离心管 螺口</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一次性使用抗凝离心管（子弹头）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移液器吸咀（吸头）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塑料吸管（无菌）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吸咀</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一次性塑料转液管（巴氏吸管）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一次性使用离心管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肠道产毒性大肠艾希氏菌诊断血清（10种）</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肠道致病性大肠艾希氏菌诊断血清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沙门氏菌属诊断血清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志贺氏菌属诊断血清</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R2A琼脂平皿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一次性精子记数池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全自动精子分析仪质控品</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乙型肝炎病毒e抗体检测试剂盒（酶联免疫法）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乙型肝炎病毒e抗原检测试剂盒（酶联免疫法）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乙型肝炎病毒表面抗原检测试剂盒（酶联免疫法）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乙型肝炎病毒核心抗体检测试剂盒（酶联免疫法）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甲型肝炎病毒IgM抗体检测试剂盒（酶联免疫法）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外周血细胞保存液配秋水仙素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吉姆萨染色液（含缓冲液）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免洗载波片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定量接种环（塑料）</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广范试纸 PH</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9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D-二聚体（D-Dimer)测定试剂盒（乳胶免疫比浊法）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CS 2000i 2100i 血凝杯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SYSMEX清洗液I</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D-二聚体质控品（高值）</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纤维蛋白（原）降解产物质控品（高值）</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活化部分凝血活酶时间（APTT)测定试剂盒（鞣花酸）（凝固法）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9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凝血酶原时间（PT）测定试剂盒（液体型）（凝固法）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纤维蛋白（原）降解产物（FDP)测定试剂盒（乳胶免疫比浊法）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纤维蛋白原（FIB)测定试剂盒（液体型）（凝固法）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凝血酶时间（TT）测定试剂盒（液体型）（凝固法）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抗凝血酶Ⅲ（AT-Ⅲ）测定试剂盒（发色底物法）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凝血非定值质控品（正常）</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凝血非定值质控品（异常）</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C反应试剂</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超敏C反应蛋白测定试剂盒(散射比浊法)</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GPS套装针（吸头）</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吐温20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四氯化碳</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无水硫酸镁</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大肠埃希氏菌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金黄色葡萄球菌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铜绿假单胞菌</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细菌生化鉴别试剂</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氢氧化钠</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血琼脂平板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SS琼脂平板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巧克力色血琼脂平板（嗜血型）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营养琼脂培养基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弧菌显色平板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念珠菌显色平板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263</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麦康凯琼脂平板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264</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物表测试培养基</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B群链球菌显色平板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266</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孤菌显色平板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267</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淋球菌琼脂平板</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268</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无水乙醇</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269</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含珠菌种保存管-II型</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270</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氨基黑10B</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271</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缓冲液</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272</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甲型肝炎病毒IgM抗体检测试剂盒（胶体金法）</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r>
    </w:tbl>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2BA32DB2"/>
    <w:rsid w:val="3E69396B"/>
    <w:rsid w:val="41AE6292"/>
    <w:rsid w:val="438D0BFE"/>
    <w:rsid w:val="46CC21AA"/>
    <w:rsid w:val="4A8B1FB3"/>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 w:type="character" w:customStyle="1" w:styleId="39">
    <w:name w:val="font0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5514</Words>
  <Characters>7814</Characters>
  <Lines>8</Lines>
  <Paragraphs>2</Paragraphs>
  <TotalTime>9</TotalTime>
  <ScaleCrop>false</ScaleCrop>
  <LinksUpToDate>false</LinksUpToDate>
  <CharactersWithSpaces>8296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2022-09-08T01:03:50Z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